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FF766" w14:textId="00131118" w:rsidR="009E71C0" w:rsidRDefault="00676ACD" w:rsidP="009E71C0">
      <w:pPr>
        <w:jc w:val="center"/>
        <w:rPr>
          <w:rFonts w:ascii="Book Antiqua" w:hAnsi="Book Antiqua" w:cs="Arial"/>
          <w:b/>
          <w:bCs/>
          <w:sz w:val="22"/>
        </w:rPr>
      </w:pPr>
      <w:r>
        <w:rPr>
          <w:rFonts w:ascii="Book Antiqua" w:hAnsi="Book Antiqua" w:cs="Arial"/>
          <w:b/>
          <w:bCs/>
          <w:sz w:val="22"/>
        </w:rPr>
        <w:fldChar w:fldCharType="begin"/>
      </w:r>
      <w:r>
        <w:rPr>
          <w:rFonts w:ascii="Book Antiqua" w:hAnsi="Book Antiqua" w:cs="Arial"/>
          <w:b/>
          <w:bCs/>
          <w:sz w:val="22"/>
        </w:rPr>
        <w:instrText xml:space="preserve"> MERGEFIELD Subject </w:instrText>
      </w:r>
      <w:r>
        <w:rPr>
          <w:rFonts w:ascii="Book Antiqua" w:hAnsi="Book Antiqua" w:cs="Arial"/>
          <w:b/>
          <w:bCs/>
          <w:sz w:val="22"/>
        </w:rPr>
        <w:fldChar w:fldCharType="separate"/>
      </w:r>
      <w:r w:rsidR="000134C7" w:rsidRPr="004528F2">
        <w:rPr>
          <w:rFonts w:ascii="Book Antiqua" w:hAnsi="Book Antiqua" w:cs="Arial"/>
          <w:b/>
          <w:bCs/>
          <w:noProof/>
          <w:sz w:val="22"/>
        </w:rPr>
        <w:t>Construction of Revetment wall for the tower foundation protection work at tower location number 134 in 400KV D/C Kashipur-Roorkee Transmission Line</w:t>
      </w:r>
      <w:r>
        <w:rPr>
          <w:rFonts w:ascii="Book Antiqua" w:hAnsi="Book Antiqua" w:cs="Arial"/>
          <w:b/>
          <w:bCs/>
          <w:sz w:val="22"/>
        </w:rPr>
        <w:fldChar w:fldCharType="end"/>
      </w:r>
      <w:r w:rsidR="00DC73C5">
        <w:rPr>
          <w:rFonts w:ascii="Book Antiqua" w:hAnsi="Book Antiqua" w:cs="Arial"/>
          <w:b/>
          <w:bCs/>
          <w:sz w:val="22"/>
        </w:rPr>
        <w:t>,</w:t>
      </w:r>
    </w:p>
    <w:p w14:paraId="163735CD" w14:textId="22786ADA" w:rsidR="00DC73C5" w:rsidRDefault="00DC73C5" w:rsidP="009E71C0">
      <w:pPr>
        <w:jc w:val="center"/>
        <w:rPr>
          <w:rFonts w:ascii="Book Antiqua" w:hAnsi="Book Antiqua"/>
          <w:b/>
          <w:bCs/>
          <w:sz w:val="22"/>
          <w:szCs w:val="22"/>
          <w:lang w:val="en-IN"/>
        </w:rPr>
      </w:pPr>
      <w:r>
        <w:rPr>
          <w:rFonts w:ascii="Book Antiqua" w:hAnsi="Book Antiqua" w:cs="Arial"/>
          <w:b/>
          <w:bCs/>
          <w:sz w:val="22"/>
        </w:rPr>
        <w:t xml:space="preserve">Spec No: </w:t>
      </w:r>
      <w:r w:rsidR="00676ACD">
        <w:rPr>
          <w:rFonts w:ascii="Book Antiqua" w:hAnsi="Book Antiqua" w:cs="Arial"/>
          <w:b/>
          <w:bCs/>
          <w:sz w:val="22"/>
        </w:rPr>
        <w:fldChar w:fldCharType="begin"/>
      </w:r>
      <w:r w:rsidR="00676ACD">
        <w:rPr>
          <w:rFonts w:ascii="Book Antiqua" w:hAnsi="Book Antiqua" w:cs="Arial"/>
          <w:b/>
          <w:bCs/>
          <w:sz w:val="22"/>
        </w:rPr>
        <w:instrText xml:space="preserve"> MERGEFIELD Tender_No </w:instrText>
      </w:r>
      <w:r w:rsidR="00676ACD">
        <w:rPr>
          <w:rFonts w:ascii="Book Antiqua" w:hAnsi="Book Antiqua" w:cs="Arial"/>
          <w:b/>
          <w:bCs/>
          <w:sz w:val="22"/>
        </w:rPr>
        <w:fldChar w:fldCharType="separate"/>
      </w:r>
      <w:r w:rsidR="000134C7" w:rsidRPr="004528F2">
        <w:rPr>
          <w:rFonts w:ascii="Book Antiqua" w:hAnsi="Book Antiqua" w:cs="Arial"/>
          <w:b/>
          <w:bCs/>
          <w:noProof/>
          <w:sz w:val="22"/>
        </w:rPr>
        <w:t>NR1/NT/W-MISC/DOM/I00/24/08478</w:t>
      </w:r>
      <w:r w:rsidR="00676ACD">
        <w:rPr>
          <w:rFonts w:ascii="Book Antiqua" w:hAnsi="Book Antiqua" w:cs="Arial"/>
          <w:b/>
          <w:bCs/>
          <w:sz w:val="22"/>
        </w:rPr>
        <w:fldChar w:fldCharType="end"/>
      </w:r>
    </w:p>
    <w:p w14:paraId="5F17BFD4" w14:textId="77777777" w:rsidR="004C5785" w:rsidRPr="00C93613" w:rsidRDefault="004C5785" w:rsidP="00BD5DA0">
      <w:pPr>
        <w:suppressAutoHyphens/>
        <w:jc w:val="center"/>
        <w:rPr>
          <w:rFonts w:ascii="Book Antiqua" w:hAnsi="Book Antiqua" w:cstheme="minorHAnsi"/>
          <w:b/>
          <w:bCs/>
          <w:sz w:val="21"/>
          <w:szCs w:val="21"/>
        </w:rPr>
      </w:pPr>
    </w:p>
    <w:p w14:paraId="2D27175C" w14:textId="77777777" w:rsidR="00607BE8" w:rsidRPr="00C93613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1"/>
          <w:szCs w:val="21"/>
        </w:rPr>
      </w:pPr>
      <w:r w:rsidRPr="00C93613">
        <w:rPr>
          <w:rFonts w:ascii="Book Antiqua" w:hAnsi="Book Antiqua" w:cstheme="minorHAnsi"/>
          <w:b/>
          <w:bCs/>
          <w:sz w:val="21"/>
          <w:szCs w:val="21"/>
        </w:rPr>
        <w:t>Certificat</w:t>
      </w:r>
      <w:r w:rsidR="00BD5DA0" w:rsidRPr="00C93613">
        <w:rPr>
          <w:rFonts w:ascii="Book Antiqua" w:hAnsi="Book Antiqua" w:cstheme="minorHAnsi"/>
          <w:b/>
          <w:bCs/>
          <w:sz w:val="21"/>
          <w:szCs w:val="21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C93613">
        <w:rPr>
          <w:rFonts w:ascii="Book Antiqua" w:hAnsi="Book Antiqua" w:cstheme="minorHAnsi"/>
          <w:b/>
          <w:bCs/>
          <w:sz w:val="21"/>
          <w:szCs w:val="21"/>
        </w:rPr>
        <w:t xml:space="preserve"> in line with ITB 2.1</w:t>
      </w:r>
    </w:p>
    <w:p w14:paraId="4FB7FB1D" w14:textId="77777777" w:rsidR="00373564" w:rsidRPr="00C93613" w:rsidRDefault="00373564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1"/>
          <w:szCs w:val="21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C93613" w14:paraId="6D4984B5" w14:textId="77777777" w:rsidTr="00DE2D97">
        <w:tc>
          <w:tcPr>
            <w:tcW w:w="4621" w:type="dxa"/>
          </w:tcPr>
          <w:p w14:paraId="60296771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Bidder’s Name and Address:</w:t>
            </w:r>
          </w:p>
          <w:p w14:paraId="2F724713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Name:…………….</w:t>
            </w:r>
          </w:p>
          <w:p w14:paraId="4E1D6264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Address:……………….</w:t>
            </w:r>
          </w:p>
          <w:p w14:paraId="585482E6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………………</w:t>
            </w:r>
          </w:p>
          <w:p w14:paraId="3D2E92F6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14:paraId="3EC8C64D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To:</w:t>
            </w:r>
          </w:p>
          <w:p w14:paraId="376C5722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Contract Services</w:t>
            </w:r>
          </w:p>
          <w:p w14:paraId="5257810D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Power Grid Corporation of India Limited,</w:t>
            </w:r>
          </w:p>
          <w:p w14:paraId="01FEB76D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 xml:space="preserve">“Saudamini”, Plot No: 2, Sector-29 </w:t>
            </w:r>
          </w:p>
          <w:p w14:paraId="23CF9310" w14:textId="77777777" w:rsidR="00DE2D97" w:rsidRPr="00C93613" w:rsidRDefault="00DE2D97" w:rsidP="00373564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 xml:space="preserve">Gurgaon (Haryana) </w:t>
            </w:r>
          </w:p>
        </w:tc>
      </w:tr>
    </w:tbl>
    <w:p w14:paraId="387517EE" w14:textId="77777777" w:rsidR="002F7BCA" w:rsidRPr="00C93613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Dear Sir,</w:t>
      </w:r>
    </w:p>
    <w:p w14:paraId="7F23C8D1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We have read and understood the provisions of Order no.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 F.No.6/18/2019-PPD (Order Public Procurement no.1) dated 23/07/2020 regarding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“Restriction under Rule 144(xi) of General Financial Rules” and 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F.No.6/18/2019-PPD (Order Public Procurement no.2) dated 23/07/2020 regarding “Exclusions from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Restriction under Rule 144(xi) of General Financial Rules” issued by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 Public Procurement Division, Department of Expenditure, Ministry of Finance, Government of India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 [hereinafter collectively “</w:t>
      </w:r>
      <w:r w:rsidRPr="00C93613">
        <w:rPr>
          <w:rFonts w:ascii="Book Antiqua" w:eastAsiaTheme="minorHAnsi" w:hAnsi="Book Antiqua" w:cs="Arial"/>
          <w:b/>
          <w:bCs/>
          <w:sz w:val="21"/>
          <w:szCs w:val="21"/>
          <w:lang w:val="en-IN" w:bidi="hi-IN"/>
        </w:rPr>
        <w:t>DoE Order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’’] and any subsequent modifications/Amendments, if any. </w:t>
      </w:r>
    </w:p>
    <w:p w14:paraId="1ADC0572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05C9A249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We certify that we, the bidder is/are not from such a country or, if from such a country, has been registered </w:t>
      </w:r>
      <w:r w:rsidRPr="00C93613">
        <w:rPr>
          <w:rFonts w:ascii="Book Antiqua" w:hAnsi="Book Antiqua" w:cs="Book Antiqua"/>
          <w:b/>
          <w:color w:val="000000"/>
          <w:sz w:val="21"/>
          <w:szCs w:val="21"/>
          <w:lang w:bidi="hi-IN"/>
        </w:rPr>
        <w:t>as per provisions of the Bidding Documents</w:t>
      </w:r>
      <w:r w:rsidRPr="00C93613">
        <w:rPr>
          <w:rFonts w:ascii="Book Antiqua" w:hAnsi="Book Antiqua" w:cs="Book Antiqua"/>
          <w:bCs/>
          <w:color w:val="000000"/>
          <w:sz w:val="21"/>
          <w:szCs w:val="21"/>
          <w:lang w:bidi="hi-IN"/>
        </w:rPr>
        <w:t xml:space="preserve">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C93613">
        <w:rPr>
          <w:rFonts w:ascii="Book Antiqua" w:eastAsiaTheme="minorHAnsi" w:hAnsi="Book Antiqua" w:cs="Arial"/>
          <w:i/>
          <w:iCs/>
          <w:sz w:val="21"/>
          <w:szCs w:val="21"/>
          <w:lang w:val="en-IN" w:bidi="hi-IN"/>
        </w:rPr>
        <w:t>Where applicable, evidence of valid registration by the Competent Authority shall be attached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.]</w:t>
      </w:r>
    </w:p>
    <w:p w14:paraId="23638304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C93613" w14:paraId="061740C3" w14:textId="77777777" w:rsidTr="00DF0865">
        <w:tc>
          <w:tcPr>
            <w:tcW w:w="4621" w:type="dxa"/>
          </w:tcPr>
          <w:p w14:paraId="3BA608A5" w14:textId="77777777" w:rsidR="00DF0865" w:rsidRPr="00C93613" w:rsidRDefault="00DE2D97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 xml:space="preserve"> </w:t>
            </w:r>
            <w:r w:rsidR="00DF0865"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Date:</w:t>
            </w:r>
          </w:p>
          <w:p w14:paraId="6BA673C3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</w:p>
          <w:p w14:paraId="6BB3E72A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14:paraId="6FB822AD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Printed Name:</w:t>
            </w:r>
          </w:p>
        </w:tc>
      </w:tr>
      <w:tr w:rsidR="00DF0865" w:rsidRPr="00C93613" w14:paraId="2916DFB7" w14:textId="77777777" w:rsidTr="00DF0865">
        <w:tc>
          <w:tcPr>
            <w:tcW w:w="4621" w:type="dxa"/>
          </w:tcPr>
          <w:p w14:paraId="451C1A55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22B1022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Designation:</w:t>
            </w:r>
          </w:p>
        </w:tc>
      </w:tr>
    </w:tbl>
    <w:p w14:paraId="6D913084" w14:textId="77777777" w:rsidR="00DF0865" w:rsidRPr="00C93613" w:rsidRDefault="00DF0865" w:rsidP="00DF0865">
      <w:pPr>
        <w:rPr>
          <w:rFonts w:ascii="Book Antiqua" w:eastAsiaTheme="minorHAnsi" w:hAnsi="Book Antiqua" w:cs="Arial"/>
          <w:sz w:val="21"/>
          <w:szCs w:val="21"/>
          <w:lang w:val="en-IN" w:bidi="hi-IN"/>
        </w:rPr>
      </w:pPr>
    </w:p>
    <w:sectPr w:rsidR="00DF0865" w:rsidRPr="00C93613" w:rsidSect="0019198D">
      <w:headerReference w:type="default" r:id="rId7"/>
      <w:footerReference w:type="default" r:id="rId8"/>
      <w:pgSz w:w="11906" w:h="16838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026FCE" w14:textId="77777777" w:rsidR="00E146F0" w:rsidRDefault="00E146F0" w:rsidP="00A543FF">
      <w:r>
        <w:separator/>
      </w:r>
    </w:p>
  </w:endnote>
  <w:endnote w:type="continuationSeparator" w:id="0">
    <w:p w14:paraId="40884548" w14:textId="77777777" w:rsidR="00E146F0" w:rsidRDefault="00E146F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A7F42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D29F6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7C910A79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7AA307" w14:textId="77777777" w:rsidR="00E146F0" w:rsidRDefault="00E146F0" w:rsidP="00A543FF">
      <w:r>
        <w:separator/>
      </w:r>
    </w:p>
  </w:footnote>
  <w:footnote w:type="continuationSeparator" w:id="0">
    <w:p w14:paraId="1301295F" w14:textId="77777777" w:rsidR="00E146F0" w:rsidRDefault="00E146F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835F81" w14:textId="77777777" w:rsidR="00AF4186" w:rsidRPr="00C93613" w:rsidRDefault="00AC2B14" w:rsidP="00C93613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 w:val="20"/>
        <w:szCs w:val="16"/>
      </w:rPr>
    </w:pPr>
    <w:r w:rsidRPr="00C93613">
      <w:rPr>
        <w:rFonts w:ascii="Book Antiqua" w:hAnsi="Book Antiqua"/>
        <w:b/>
        <w:bCs/>
        <w:sz w:val="20"/>
        <w:szCs w:val="16"/>
        <w:lang w:val="en-GB"/>
      </w:rPr>
      <w:t xml:space="preserve"> </w:t>
    </w:r>
    <w:r w:rsidR="00AF4186" w:rsidRPr="00C93613">
      <w:rPr>
        <w:rFonts w:ascii="Book Antiqua" w:hAnsi="Book Antiqua"/>
        <w:b/>
        <w:sz w:val="20"/>
        <w:szCs w:val="16"/>
      </w:rPr>
      <w:t>Attachment-</w:t>
    </w:r>
    <w:r w:rsidR="008246A2">
      <w:rPr>
        <w:rFonts w:ascii="Book Antiqua" w:hAnsi="Book Antiqua"/>
        <w:b/>
        <w:sz w:val="20"/>
        <w:szCs w:val="16"/>
      </w:rPr>
      <w:t>23</w:t>
    </w:r>
  </w:p>
  <w:p w14:paraId="13F3CBB5" w14:textId="77777777" w:rsidR="00A543FF" w:rsidRPr="00C93613" w:rsidRDefault="00A543FF" w:rsidP="00AF4186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184133265">
    <w:abstractNumId w:val="1"/>
  </w:num>
  <w:num w:numId="2" w16cid:durableId="493954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2BB6"/>
    <w:rsid w:val="000134C7"/>
    <w:rsid w:val="00022A1F"/>
    <w:rsid w:val="00056DD4"/>
    <w:rsid w:val="000C30BF"/>
    <w:rsid w:val="000D0D20"/>
    <w:rsid w:val="000E488D"/>
    <w:rsid w:val="000E6EBB"/>
    <w:rsid w:val="001079C3"/>
    <w:rsid w:val="0019198D"/>
    <w:rsid w:val="00194A27"/>
    <w:rsid w:val="00195FFB"/>
    <w:rsid w:val="001A6776"/>
    <w:rsid w:val="001B425D"/>
    <w:rsid w:val="001B6F09"/>
    <w:rsid w:val="001C1345"/>
    <w:rsid w:val="001E4A4A"/>
    <w:rsid w:val="001F13B4"/>
    <w:rsid w:val="00212E23"/>
    <w:rsid w:val="00222FEA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48A7"/>
    <w:rsid w:val="00325113"/>
    <w:rsid w:val="00335F8E"/>
    <w:rsid w:val="003524EF"/>
    <w:rsid w:val="00373564"/>
    <w:rsid w:val="00376D1F"/>
    <w:rsid w:val="00380709"/>
    <w:rsid w:val="003F59C3"/>
    <w:rsid w:val="003F730E"/>
    <w:rsid w:val="004135D7"/>
    <w:rsid w:val="00415063"/>
    <w:rsid w:val="004246A2"/>
    <w:rsid w:val="00447AAF"/>
    <w:rsid w:val="00460A36"/>
    <w:rsid w:val="004639BA"/>
    <w:rsid w:val="004A6728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5B03"/>
    <w:rsid w:val="0064738C"/>
    <w:rsid w:val="00676ACD"/>
    <w:rsid w:val="006B0E45"/>
    <w:rsid w:val="006C1745"/>
    <w:rsid w:val="006C3174"/>
    <w:rsid w:val="007062DE"/>
    <w:rsid w:val="007458F3"/>
    <w:rsid w:val="007D435F"/>
    <w:rsid w:val="007F11FE"/>
    <w:rsid w:val="00801676"/>
    <w:rsid w:val="008246A2"/>
    <w:rsid w:val="00824702"/>
    <w:rsid w:val="008346BE"/>
    <w:rsid w:val="00871FA5"/>
    <w:rsid w:val="009500B5"/>
    <w:rsid w:val="00951276"/>
    <w:rsid w:val="009618F3"/>
    <w:rsid w:val="00991DB6"/>
    <w:rsid w:val="009C56CC"/>
    <w:rsid w:val="009E71C0"/>
    <w:rsid w:val="009F11DA"/>
    <w:rsid w:val="009F3197"/>
    <w:rsid w:val="00A277C2"/>
    <w:rsid w:val="00A543FF"/>
    <w:rsid w:val="00AC2B14"/>
    <w:rsid w:val="00AE54F2"/>
    <w:rsid w:val="00AF4186"/>
    <w:rsid w:val="00B14737"/>
    <w:rsid w:val="00B1680F"/>
    <w:rsid w:val="00B46679"/>
    <w:rsid w:val="00B47ACA"/>
    <w:rsid w:val="00BA46C7"/>
    <w:rsid w:val="00BD1D06"/>
    <w:rsid w:val="00BD5DA0"/>
    <w:rsid w:val="00BD78FC"/>
    <w:rsid w:val="00BE0902"/>
    <w:rsid w:val="00C2260A"/>
    <w:rsid w:val="00C72045"/>
    <w:rsid w:val="00C87C5C"/>
    <w:rsid w:val="00C93613"/>
    <w:rsid w:val="00CE64BC"/>
    <w:rsid w:val="00CF3E8A"/>
    <w:rsid w:val="00D1577D"/>
    <w:rsid w:val="00D15E7A"/>
    <w:rsid w:val="00D52972"/>
    <w:rsid w:val="00D86829"/>
    <w:rsid w:val="00D92F8A"/>
    <w:rsid w:val="00DA1777"/>
    <w:rsid w:val="00DC73C5"/>
    <w:rsid w:val="00DE2D97"/>
    <w:rsid w:val="00DE2F3A"/>
    <w:rsid w:val="00DF0865"/>
    <w:rsid w:val="00E12C56"/>
    <w:rsid w:val="00E146F0"/>
    <w:rsid w:val="00E16F75"/>
    <w:rsid w:val="00E33EB4"/>
    <w:rsid w:val="00E60557"/>
    <w:rsid w:val="00E71595"/>
    <w:rsid w:val="00E7576F"/>
    <w:rsid w:val="00E971E6"/>
    <w:rsid w:val="00ED7C80"/>
    <w:rsid w:val="00F54EF7"/>
    <w:rsid w:val="00F61972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FC9CA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Rameshwar . {रामेश्वर}</cp:lastModifiedBy>
  <cp:revision>42</cp:revision>
  <cp:lastPrinted>2020-09-15T05:41:00Z</cp:lastPrinted>
  <dcterms:created xsi:type="dcterms:W3CDTF">2020-07-31T09:09:00Z</dcterms:created>
  <dcterms:modified xsi:type="dcterms:W3CDTF">2024-07-01T06:40:00Z</dcterms:modified>
</cp:coreProperties>
</file>